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E01E2" w14:textId="65EEA016" w:rsidR="00E34EE3" w:rsidRPr="00802F5E" w:rsidRDefault="00E34EE3" w:rsidP="00E34EE3">
      <w:pPr>
        <w:tabs>
          <w:tab w:val="right" w:pos="9639"/>
        </w:tabs>
        <w:spacing w:after="0"/>
        <w:rPr>
          <w:rFonts w:ascii="Arial" w:eastAsia="新細明體" w:hAnsi="Arial"/>
          <w:b/>
          <w:noProof/>
          <w:sz w:val="24"/>
          <w:lang w:eastAsia="zh-TW"/>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802F5E" w:rsidRPr="00802F5E">
        <w:rPr>
          <w:rFonts w:ascii="Arial" w:eastAsia="MS Mincho" w:hAnsi="Arial"/>
          <w:b/>
          <w:noProof/>
          <w:sz w:val="24"/>
        </w:rPr>
        <w:t>168</w:t>
      </w:r>
      <w:r w:rsidR="00802F5E" w:rsidRPr="00802F5E">
        <w:rPr>
          <w:rFonts w:ascii="Arial" w:eastAsia="MS Mincho" w:hAnsi="Arial" w:hint="eastAsia"/>
          <w:b/>
          <w:noProof/>
          <w:sz w:val="24"/>
        </w:rPr>
        <w:t>4</w:t>
      </w:r>
    </w:p>
    <w:p w14:paraId="560B0C8C" w14:textId="77777777" w:rsidR="00E34EE3" w:rsidRPr="00901D4B" w:rsidRDefault="00E34EE3" w:rsidP="00E34EE3">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E34EE3" w:rsidRDefault="001E0A28" w:rsidP="001E0A28">
      <w:pPr>
        <w:spacing w:after="120"/>
        <w:ind w:left="1985" w:hanging="1985"/>
        <w:rPr>
          <w:rFonts w:ascii="Arial" w:eastAsia="MS Mincho" w:hAnsi="Arial" w:cs="Arial"/>
          <w:b/>
          <w:sz w:val="22"/>
        </w:rPr>
      </w:pPr>
    </w:p>
    <w:p w14:paraId="282755FA" w14:textId="29CD62E5"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E34EE3">
        <w:rPr>
          <w:rFonts w:ascii="Arial" w:eastAsia="新細明體" w:hAnsi="Arial" w:cs="Arial"/>
          <w:color w:val="000000"/>
          <w:sz w:val="22"/>
          <w:lang w:val="pt-BR" w:eastAsia="zh-TW"/>
        </w:rPr>
        <w:t>6</w:t>
      </w:r>
      <w:r w:rsidR="00EB4C44" w:rsidRPr="00B54BA9">
        <w:rPr>
          <w:rFonts w:ascii="Arial" w:eastAsia="新細明體" w:hAnsi="Arial" w:cs="Arial"/>
          <w:color w:val="000000"/>
          <w:sz w:val="22"/>
          <w:lang w:eastAsia="zh-TW"/>
        </w:rPr>
        <w:t>.</w:t>
      </w:r>
      <w:r w:rsidR="00E34EE3">
        <w:rPr>
          <w:rFonts w:ascii="Arial" w:eastAsia="新細明體" w:hAnsi="Arial" w:cs="Arial"/>
          <w:color w:val="000000"/>
          <w:sz w:val="22"/>
          <w:lang w:eastAsia="zh-TW"/>
        </w:rPr>
        <w:t>8</w:t>
      </w:r>
      <w:r w:rsidR="00EB4C44" w:rsidRPr="00B54BA9">
        <w:rPr>
          <w:rFonts w:ascii="Arial" w:eastAsia="新細明體" w:hAnsi="Arial" w:cs="Arial"/>
          <w:color w:val="000000"/>
          <w:sz w:val="22"/>
          <w:lang w:eastAsia="zh-TW"/>
        </w:rPr>
        <w:t>.</w:t>
      </w:r>
      <w:r w:rsidR="00E34EE3">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5696DEC1"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92758" w:rsidRPr="00C92758">
        <w:rPr>
          <w:rFonts w:ascii="Arial" w:eastAsiaTheme="minorEastAsia" w:hAnsi="Arial" w:cs="Arial"/>
          <w:color w:val="000000"/>
          <w:sz w:val="22"/>
          <w:lang w:eastAsia="zh-CN"/>
        </w:rPr>
        <w:t xml:space="preserve">Discussion on </w:t>
      </w:r>
      <w:r w:rsidR="007E17C3">
        <w:rPr>
          <w:rFonts w:ascii="Arial" w:eastAsiaTheme="minorEastAsia" w:hAnsi="Arial" w:cs="Arial"/>
          <w:color w:val="000000"/>
          <w:sz w:val="22"/>
          <w:lang w:eastAsia="zh-CN"/>
        </w:rPr>
        <w:t>RRM performance requirement</w:t>
      </w:r>
      <w:r w:rsidR="00C92758" w:rsidRPr="00C92758">
        <w:rPr>
          <w:rFonts w:ascii="Arial" w:eastAsiaTheme="minorEastAsia" w:hAnsi="Arial" w:cs="Arial"/>
          <w:color w:val="000000"/>
          <w:sz w:val="22"/>
          <w:lang w:eastAsia="zh-CN"/>
        </w:rPr>
        <w:t xml:space="preserve"> for IoT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1292B0BB" w14:textId="1BBF2303" w:rsidR="00E134D5" w:rsidRPr="0039049D" w:rsidRDefault="00E134D5" w:rsidP="00447B0C">
      <w:pPr>
        <w:pStyle w:val="Default"/>
        <w:jc w:val="both"/>
        <w:rPr>
          <w:rFonts w:ascii="Times New Roman" w:eastAsia="MS Mincho" w:hAnsi="Times New Roman" w:cs="Times New Roman"/>
          <w:color w:val="auto"/>
          <w:sz w:val="20"/>
          <w:szCs w:val="18"/>
          <w:lang w:val="en-GB"/>
        </w:rPr>
      </w:pPr>
      <w:r w:rsidRPr="0039049D">
        <w:rPr>
          <w:rFonts w:ascii="Times New Roman" w:eastAsia="MS Mincho" w:hAnsi="Times New Roman" w:cs="Times New Roman"/>
          <w:color w:val="auto"/>
          <w:sz w:val="20"/>
          <w:szCs w:val="18"/>
          <w:lang w:val="en-GB"/>
        </w:rPr>
        <w:t xml:space="preserve">In this contribution, </w:t>
      </w:r>
      <w:r w:rsidR="000C209E">
        <w:rPr>
          <w:rFonts w:ascii="Times New Roman" w:eastAsia="MS Mincho" w:hAnsi="Times New Roman" w:cs="Times New Roman"/>
          <w:color w:val="auto"/>
          <w:sz w:val="20"/>
          <w:szCs w:val="18"/>
          <w:lang w:val="en-GB"/>
        </w:rPr>
        <w:t>maintenance of</w:t>
      </w:r>
      <w:r w:rsidRPr="0039049D">
        <w:rPr>
          <w:rFonts w:ascii="Times New Roman" w:eastAsia="MS Mincho" w:hAnsi="Times New Roman" w:cs="Times New Roman"/>
          <w:color w:val="auto"/>
          <w:sz w:val="20"/>
          <w:szCs w:val="18"/>
          <w:lang w:val="en-GB"/>
        </w:rPr>
        <w:t xml:space="preserve"> </w:t>
      </w:r>
      <w:r w:rsidR="0039049D" w:rsidRPr="0039049D">
        <w:rPr>
          <w:rFonts w:ascii="Times New Roman" w:eastAsia="MS Mincho" w:hAnsi="Times New Roman" w:cs="Times New Roman"/>
          <w:color w:val="auto"/>
          <w:sz w:val="20"/>
          <w:szCs w:val="18"/>
          <w:lang w:val="en-GB"/>
        </w:rPr>
        <w:t>RRM performance requirement</w:t>
      </w:r>
      <w:r w:rsidRPr="0039049D">
        <w:rPr>
          <w:rFonts w:ascii="Times New Roman" w:eastAsia="MS Mincho" w:hAnsi="Times New Roman" w:cs="Times New Roman"/>
          <w:color w:val="auto"/>
          <w:sz w:val="20"/>
          <w:szCs w:val="18"/>
          <w:lang w:val="en-GB"/>
        </w:rPr>
        <w:t xml:space="preserve"> for IoT NTN</w:t>
      </w:r>
      <w:r w:rsidR="000C209E">
        <w:rPr>
          <w:rFonts w:ascii="Times New Roman" w:eastAsia="MS Mincho" w:hAnsi="Times New Roman" w:cs="Times New Roman"/>
          <w:color w:val="auto"/>
          <w:sz w:val="20"/>
          <w:szCs w:val="18"/>
          <w:lang w:val="en-GB"/>
        </w:rPr>
        <w:t xml:space="preserve"> is discussed</w:t>
      </w:r>
      <w:r w:rsidR="00761118">
        <w:rPr>
          <w:rFonts w:ascii="Times New Roman" w:eastAsia="MS Mincho" w:hAnsi="Times New Roman" w:cs="Times New Roman"/>
          <w:color w:val="auto"/>
          <w:sz w:val="20"/>
          <w:szCs w:val="18"/>
          <w:lang w:val="en-GB"/>
        </w:rPr>
        <w:t xml:space="preserve">. </w:t>
      </w:r>
    </w:p>
    <w:p w14:paraId="76A781AC" w14:textId="74195862" w:rsidR="00230C25" w:rsidRPr="003D2BFB" w:rsidRDefault="00C805F3" w:rsidP="00230C25">
      <w:pPr>
        <w:pStyle w:val="Heading1"/>
        <w:rPr>
          <w:rFonts w:cs="Arial"/>
          <w:lang w:eastAsia="ja-JP"/>
        </w:rPr>
      </w:pPr>
      <w:r>
        <w:rPr>
          <w:rFonts w:cs="Arial"/>
          <w:lang w:eastAsia="ja-JP"/>
        </w:rPr>
        <w:t xml:space="preserve">Maintenence on </w:t>
      </w:r>
      <w:r w:rsidRPr="00C805F3">
        <w:rPr>
          <w:rFonts w:cs="Arial"/>
          <w:lang w:eastAsia="ja-JP"/>
        </w:rPr>
        <w:t>RRM performance requirement for IoT NTN</w:t>
      </w:r>
    </w:p>
    <w:p w14:paraId="5C2562F8" w14:textId="77777777" w:rsidR="00E34EE3" w:rsidRPr="00D11B19" w:rsidRDefault="00E34EE3" w:rsidP="00E34EE3">
      <w:pPr>
        <w:jc w:val="both"/>
        <w:rPr>
          <w:b/>
          <w:bCs/>
          <w:u w:val="single"/>
        </w:rPr>
      </w:pPr>
      <w:r w:rsidRPr="00D11B19">
        <w:rPr>
          <w:b/>
          <w:bCs/>
          <w:u w:val="single"/>
        </w:rPr>
        <w:t>Power Headroom Reporting Table</w:t>
      </w:r>
    </w:p>
    <w:p w14:paraId="7D1FEB8C" w14:textId="5E243350" w:rsidR="0057533B" w:rsidRPr="00D11B19" w:rsidRDefault="0057533B" w:rsidP="00E34EE3">
      <w:pPr>
        <w:jc w:val="both"/>
      </w:pPr>
      <w:r>
        <w:t>In clause 9.1.23A.3 in TS36.133, for NB GSO not supporting enhanced PHR, the legacy values are used. Given the enhanced PHR are already covered, it suggests to confirm</w:t>
      </w:r>
      <w:r w:rsidR="00EB575E">
        <w:t>ing</w:t>
      </w:r>
      <w:r>
        <w:t xml:space="preserve"> the </w:t>
      </w:r>
      <w:r w:rsidR="00EB575E">
        <w:t>existing values for the case that the enhanced PHR is not supported.</w:t>
      </w:r>
    </w:p>
    <w:p w14:paraId="7D1B9913" w14:textId="3ACA8C5B" w:rsidR="00EB575E" w:rsidRDefault="00E34EE3" w:rsidP="00E34EE3">
      <w:pPr>
        <w:pStyle w:val="Caption"/>
        <w:jc w:val="both"/>
        <w:rPr>
          <w:rFonts w:ascii="Arial" w:hAnsi="Arial" w:cs="Arial"/>
        </w:rPr>
      </w:pPr>
      <w:bookmarkStart w:id="2" w:name="_Ref142484233"/>
      <w:bookmarkStart w:id="3" w:name="_Ref131882709"/>
      <w:r w:rsidRPr="003D2BFB">
        <w:rPr>
          <w:rFonts w:ascii="Arial" w:hAnsi="Arial" w:cs="Arial"/>
        </w:rPr>
        <w:t xml:space="preserve">Proposal </w:t>
      </w:r>
      <w:r w:rsidRPr="003D2BFB">
        <w:rPr>
          <w:rFonts w:ascii="Arial" w:hAnsi="Arial" w:cs="Arial"/>
        </w:rPr>
        <w:fldChar w:fldCharType="begin"/>
      </w:r>
      <w:r w:rsidRPr="003D2BFB">
        <w:rPr>
          <w:rFonts w:ascii="Arial" w:hAnsi="Arial" w:cs="Arial"/>
        </w:rPr>
        <w:instrText xml:space="preserve"> SEQ Proposal \* ARABIC </w:instrText>
      </w:r>
      <w:r w:rsidRPr="003D2BFB">
        <w:rPr>
          <w:rFonts w:ascii="Arial" w:hAnsi="Arial" w:cs="Arial"/>
        </w:rPr>
        <w:fldChar w:fldCharType="separate"/>
      </w:r>
      <w:r w:rsidR="00EB575E">
        <w:rPr>
          <w:rFonts w:ascii="Arial" w:hAnsi="Arial" w:cs="Arial"/>
          <w:noProof/>
        </w:rPr>
        <w:t>1</w:t>
      </w:r>
      <w:r w:rsidRPr="003D2BFB">
        <w:rPr>
          <w:rFonts w:ascii="Arial" w:hAnsi="Arial" w:cs="Arial"/>
        </w:rPr>
        <w:fldChar w:fldCharType="end"/>
      </w:r>
      <w:r w:rsidRPr="003D2BFB">
        <w:rPr>
          <w:rFonts w:ascii="Arial" w:hAnsi="Arial" w:cs="Arial"/>
        </w:rPr>
        <w:t xml:space="preserve">: </w:t>
      </w:r>
      <w:r w:rsidRPr="00D11B19">
        <w:rPr>
          <w:rFonts w:ascii="Arial" w:hAnsi="Arial" w:cs="Arial"/>
        </w:rPr>
        <w:t xml:space="preserve">For </w:t>
      </w:r>
      <w:r w:rsidR="00EB575E">
        <w:rPr>
          <w:rFonts w:ascii="Arial" w:hAnsi="Arial" w:cs="Arial"/>
        </w:rPr>
        <w:t xml:space="preserve">NTN </w:t>
      </w:r>
      <w:r w:rsidRPr="00D11B19">
        <w:rPr>
          <w:rFonts w:ascii="Arial" w:hAnsi="Arial" w:cs="Arial"/>
        </w:rPr>
        <w:t xml:space="preserve">NB-IoT </w:t>
      </w:r>
      <w:r w:rsidR="00EB575E">
        <w:rPr>
          <w:rFonts w:ascii="Arial" w:hAnsi="Arial" w:cs="Arial"/>
        </w:rPr>
        <w:t>GSO</w:t>
      </w:r>
      <w:r w:rsidRPr="00D11B19">
        <w:rPr>
          <w:rFonts w:ascii="Arial" w:hAnsi="Arial" w:cs="Arial"/>
        </w:rPr>
        <w:t xml:space="preserve">, </w:t>
      </w:r>
      <w:r w:rsidR="00EB575E">
        <w:rPr>
          <w:rFonts w:ascii="Arial" w:hAnsi="Arial" w:cs="Arial"/>
        </w:rPr>
        <w:t xml:space="preserve">confirm the </w:t>
      </w:r>
      <w:r w:rsidR="00EB575E" w:rsidRPr="00EB575E">
        <w:rPr>
          <w:rFonts w:ascii="Arial" w:hAnsi="Arial" w:cs="Arial"/>
        </w:rPr>
        <w:t xml:space="preserve">existing values for the case </w:t>
      </w:r>
      <w:r w:rsidR="00EB575E">
        <w:rPr>
          <w:rFonts w:ascii="Arial" w:hAnsi="Arial" w:cs="Arial"/>
        </w:rPr>
        <w:t>that the</w:t>
      </w:r>
      <w:r w:rsidR="00EB575E" w:rsidRPr="00EB575E">
        <w:rPr>
          <w:rFonts w:ascii="Arial" w:hAnsi="Arial" w:cs="Arial"/>
        </w:rPr>
        <w:t xml:space="preserve"> enhanced PHR is not supported</w:t>
      </w:r>
      <w:r w:rsidR="00EB575E">
        <w:rPr>
          <w:rFonts w:ascii="Arial" w:hAnsi="Arial" w:cs="Arial"/>
        </w:rPr>
        <w:t>.</w:t>
      </w:r>
      <w:bookmarkEnd w:id="2"/>
    </w:p>
    <w:bookmarkEnd w:id="3"/>
    <w:p w14:paraId="5495E8F3" w14:textId="2E66AA4B" w:rsidR="00BD313E" w:rsidRPr="00E34EE3" w:rsidRDefault="00BD313E" w:rsidP="00BD313E">
      <w:pPr>
        <w:pStyle w:val="Heading1"/>
        <w:rPr>
          <w:rFonts w:cs="Arial"/>
          <w:lang w:eastAsia="ja-JP"/>
        </w:rPr>
      </w:pPr>
      <w:r w:rsidRPr="005C00EC">
        <w:rPr>
          <w:rFonts w:cs="Arial"/>
          <w:lang w:eastAsia="ja-JP"/>
        </w:rPr>
        <w:t>Summary</w:t>
      </w:r>
    </w:p>
    <w:p w14:paraId="57B6A6A8" w14:textId="0FBD4D9E" w:rsidR="004F11F3" w:rsidRPr="005C00EC" w:rsidRDefault="004F11F3" w:rsidP="004F11F3">
      <w:pPr>
        <w:rPr>
          <w:rFonts w:ascii="Arial" w:eastAsia="Batang" w:hAnsi="Arial" w:cs="Arial"/>
          <w:lang w:eastAsia="ko-KR"/>
        </w:rPr>
      </w:pPr>
      <w:r w:rsidRPr="005C00EC">
        <w:rPr>
          <w:rFonts w:ascii="Arial" w:eastAsia="Batang" w:hAnsi="Arial" w:cs="Arial" w:hint="eastAsia"/>
          <w:lang w:eastAsia="ko-KR"/>
        </w:rPr>
        <w:t>T</w:t>
      </w:r>
      <w:r w:rsidRPr="005C00EC">
        <w:rPr>
          <w:rFonts w:ascii="Arial" w:eastAsia="Batang" w:hAnsi="Arial" w:cs="Arial"/>
          <w:lang w:eastAsia="ko-KR"/>
        </w:rPr>
        <w:t xml:space="preserve">he </w:t>
      </w:r>
      <w:r w:rsidR="00FB02C3" w:rsidRPr="005C00EC">
        <w:rPr>
          <w:rFonts w:ascii="Arial" w:eastAsia="Batang" w:hAnsi="Arial" w:cs="Arial"/>
          <w:lang w:eastAsia="ko-KR"/>
        </w:rPr>
        <w:t>observations</w:t>
      </w:r>
      <w:r w:rsidRPr="005C00EC">
        <w:rPr>
          <w:rFonts w:ascii="Arial" w:eastAsia="Batang" w:hAnsi="Arial" w:cs="Arial"/>
          <w:lang w:eastAsia="ko-KR"/>
        </w:rPr>
        <w:t xml:space="preserve"> and proposals in this contribution are </w:t>
      </w:r>
      <w:r w:rsidR="00FB02C3" w:rsidRPr="005C00EC">
        <w:rPr>
          <w:rFonts w:ascii="Arial" w:eastAsia="Batang" w:hAnsi="Arial" w:cs="Arial"/>
          <w:lang w:eastAsia="ko-KR"/>
        </w:rPr>
        <w:t>summarized</w:t>
      </w:r>
      <w:r w:rsidRPr="005C00EC">
        <w:rPr>
          <w:rFonts w:ascii="Arial" w:eastAsia="Batang" w:hAnsi="Arial" w:cs="Arial"/>
          <w:lang w:eastAsia="ko-KR"/>
        </w:rPr>
        <w:t>:</w:t>
      </w:r>
    </w:p>
    <w:p w14:paraId="44B2FC67" w14:textId="6749506B" w:rsidR="00041184" w:rsidRPr="000C209E" w:rsidRDefault="000C209E" w:rsidP="00041184">
      <w:pPr>
        <w:spacing w:after="0"/>
        <w:textAlignment w:val="center"/>
        <w:rPr>
          <w:rFonts w:ascii="Arial" w:hAnsi="Arial" w:cs="Arial"/>
          <w:b/>
        </w:rPr>
      </w:pPr>
      <w:r w:rsidRPr="000C209E">
        <w:rPr>
          <w:rFonts w:ascii="Arial" w:hAnsi="Arial" w:cs="Arial"/>
          <w:b/>
        </w:rPr>
        <w:fldChar w:fldCharType="begin"/>
      </w:r>
      <w:r w:rsidRPr="000C209E">
        <w:rPr>
          <w:rFonts w:ascii="Arial" w:hAnsi="Arial" w:cs="Arial"/>
          <w:b/>
        </w:rPr>
        <w:instrText xml:space="preserve"> REF _Ref142484233 \h  \* MERGEFORMAT </w:instrText>
      </w:r>
      <w:r w:rsidRPr="000C209E">
        <w:rPr>
          <w:rFonts w:ascii="Arial" w:hAnsi="Arial" w:cs="Arial"/>
          <w:b/>
        </w:rPr>
      </w:r>
      <w:r w:rsidRPr="000C209E">
        <w:rPr>
          <w:rFonts w:ascii="Arial" w:hAnsi="Arial" w:cs="Arial"/>
          <w:b/>
        </w:rPr>
        <w:fldChar w:fldCharType="separate"/>
      </w:r>
      <w:r w:rsidRPr="000C209E">
        <w:rPr>
          <w:rFonts w:ascii="Arial" w:hAnsi="Arial" w:cs="Arial"/>
          <w:b/>
        </w:rPr>
        <w:t xml:space="preserve">Proposal </w:t>
      </w:r>
      <w:r w:rsidRPr="000C209E">
        <w:rPr>
          <w:rFonts w:ascii="Arial" w:hAnsi="Arial" w:cs="Arial"/>
          <w:b/>
          <w:noProof/>
        </w:rPr>
        <w:t>1</w:t>
      </w:r>
      <w:r w:rsidRPr="000C209E">
        <w:rPr>
          <w:rFonts w:ascii="Arial" w:hAnsi="Arial" w:cs="Arial"/>
          <w:b/>
        </w:rPr>
        <w:t>: For NTN NB-IoT GSO, confirm the existing values for the case that the enhanced PHR is not supported.</w:t>
      </w:r>
      <w:r w:rsidRPr="000C209E">
        <w:rPr>
          <w:rFonts w:ascii="Arial" w:hAnsi="Arial" w:cs="Arial"/>
          <w:b/>
        </w:rPr>
        <w:fldChar w:fldCharType="end"/>
      </w:r>
    </w:p>
    <w:p w14:paraId="24D98B5A" w14:textId="3BA77628" w:rsidR="00B971BF" w:rsidRPr="00EA3E80" w:rsidRDefault="00B971BF" w:rsidP="00B971BF">
      <w:pPr>
        <w:pStyle w:val="Heading1"/>
        <w:numPr>
          <w:ilvl w:val="0"/>
          <w:numId w:val="0"/>
        </w:numPr>
        <w:ind w:left="432" w:hanging="432"/>
        <w:rPr>
          <w:rFonts w:cs="Arial"/>
          <w:lang w:eastAsia="ja-JP"/>
        </w:rPr>
      </w:pPr>
      <w:r w:rsidRPr="00EA3E80">
        <w:rPr>
          <w:rFonts w:cs="Arial"/>
          <w:lang w:eastAsia="ja-JP"/>
        </w:rPr>
        <w:t xml:space="preserve">Reference </w:t>
      </w:r>
    </w:p>
    <w:p w14:paraId="660C1528" w14:textId="66481824" w:rsidR="00C51A9B" w:rsidRPr="007968F0" w:rsidRDefault="007968F0" w:rsidP="007968F0">
      <w:pPr>
        <w:pStyle w:val="ListParagraph"/>
        <w:numPr>
          <w:ilvl w:val="0"/>
          <w:numId w:val="2"/>
        </w:numPr>
        <w:ind w:firstLineChars="0"/>
        <w:rPr>
          <w:rFonts w:ascii="Arial" w:hAnsi="Arial" w:cs="Arial"/>
        </w:rPr>
      </w:pPr>
      <w:r w:rsidRPr="007968F0">
        <w:rPr>
          <w:rFonts w:ascii="Arial" w:hAnsi="Arial" w:cs="Arial"/>
        </w:rPr>
        <w:t>R4-2310098, WF on RRM requirements for NTN NB-IoT/</w:t>
      </w:r>
      <w:proofErr w:type="spellStart"/>
      <w:r w:rsidRPr="007968F0">
        <w:rPr>
          <w:rFonts w:ascii="Arial" w:hAnsi="Arial" w:cs="Arial"/>
        </w:rPr>
        <w:t>eMTC</w:t>
      </w:r>
      <w:proofErr w:type="spellEnd"/>
      <w:r w:rsidRPr="007968F0">
        <w:rPr>
          <w:rFonts w:ascii="Arial" w:hAnsi="Arial" w:cs="Arial"/>
        </w:rPr>
        <w:t xml:space="preserve">, MediaTek Inc., RAN4#107, May 2023. </w:t>
      </w:r>
    </w:p>
    <w:p w14:paraId="76EB496C" w14:textId="0842AA7D" w:rsidR="006A7992" w:rsidRPr="004149E3" w:rsidRDefault="006A7992" w:rsidP="006A7992">
      <w:pPr>
        <w:pStyle w:val="ListParagraph"/>
        <w:ind w:left="360" w:firstLineChars="0" w:firstLine="0"/>
        <w:rPr>
          <w:rFonts w:ascii="Arial" w:hAnsi="Arial" w:cs="Arial"/>
          <w:shd w:val="pct15" w:color="auto" w:fill="FFFFFF"/>
        </w:rPr>
      </w:pPr>
    </w:p>
    <w:sectPr w:rsidR="006A7992" w:rsidRPr="004149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1301" w14:textId="77777777" w:rsidR="003868E1" w:rsidRDefault="003868E1">
      <w:r>
        <w:separator/>
      </w:r>
    </w:p>
  </w:endnote>
  <w:endnote w:type="continuationSeparator" w:id="0">
    <w:p w14:paraId="36F9654F" w14:textId="77777777" w:rsidR="003868E1" w:rsidRDefault="0038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1CEFB" w14:textId="77777777" w:rsidR="003868E1" w:rsidRDefault="003868E1">
      <w:r>
        <w:separator/>
      </w:r>
    </w:p>
  </w:footnote>
  <w:footnote w:type="continuationSeparator" w:id="0">
    <w:p w14:paraId="38126122" w14:textId="77777777" w:rsidR="003868E1" w:rsidRDefault="00386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903466"/>
    <w:multiLevelType w:val="multilevel"/>
    <w:tmpl w:val="BB5AE19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37E00"/>
    <w:multiLevelType w:val="hybridMultilevel"/>
    <w:tmpl w:val="54E2F4E4"/>
    <w:lvl w:ilvl="0" w:tplc="530EB166">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2" w15:restartNumberingAfterBreak="0">
    <w:nsid w:val="5D4033AF"/>
    <w:multiLevelType w:val="hybridMultilevel"/>
    <w:tmpl w:val="F2FA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179833">
    <w:abstractNumId w:val="6"/>
  </w:num>
  <w:num w:numId="2" w16cid:durableId="2063013561">
    <w:abstractNumId w:val="13"/>
  </w:num>
  <w:num w:numId="3" w16cid:durableId="1138451319">
    <w:abstractNumId w:val="15"/>
  </w:num>
  <w:num w:numId="4" w16cid:durableId="482087194">
    <w:abstractNumId w:val="14"/>
  </w:num>
  <w:num w:numId="5" w16cid:durableId="2036039104">
    <w:abstractNumId w:val="2"/>
  </w:num>
  <w:num w:numId="6" w16cid:durableId="1286153402">
    <w:abstractNumId w:val="16"/>
  </w:num>
  <w:num w:numId="7" w16cid:durableId="824393385">
    <w:abstractNumId w:val="0"/>
    <w:lvlOverride w:ilvl="0">
      <w:startOverride w:val="1"/>
    </w:lvlOverride>
  </w:num>
  <w:num w:numId="8" w16cid:durableId="389573110">
    <w:abstractNumId w:val="5"/>
    <w:lvlOverride w:ilvl="0">
      <w:startOverride w:val="3"/>
    </w:lvlOverride>
  </w:num>
  <w:num w:numId="9" w16cid:durableId="2128966141">
    <w:abstractNumId w:val="3"/>
    <w:lvlOverride w:ilvl="0">
      <w:startOverride w:val="4"/>
    </w:lvlOverride>
  </w:num>
  <w:num w:numId="10" w16cid:durableId="1900432120">
    <w:abstractNumId w:val="10"/>
  </w:num>
  <w:num w:numId="11" w16cid:durableId="225920059">
    <w:abstractNumId w:val="4"/>
  </w:num>
  <w:num w:numId="12" w16cid:durableId="1586582">
    <w:abstractNumId w:val="11"/>
  </w:num>
  <w:num w:numId="13" w16cid:durableId="779496179">
    <w:abstractNumId w:val="9"/>
  </w:num>
  <w:num w:numId="14" w16cid:durableId="2075883877">
    <w:abstractNumId w:val="6"/>
  </w:num>
  <w:num w:numId="15" w16cid:durableId="790133086">
    <w:abstractNumId w:val="1"/>
  </w:num>
  <w:num w:numId="16" w16cid:durableId="1657415340">
    <w:abstractNumId w:val="7"/>
  </w:num>
  <w:num w:numId="17" w16cid:durableId="1818765138">
    <w:abstractNumId w:val="8"/>
  </w:num>
  <w:num w:numId="18" w16cid:durableId="695153893">
    <w:abstractNumId w:val="12"/>
  </w:num>
  <w:num w:numId="19" w16cid:durableId="1118271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CC"/>
    <w:rsid w:val="00004165"/>
    <w:rsid w:val="0000440F"/>
    <w:rsid w:val="00005FB0"/>
    <w:rsid w:val="00015219"/>
    <w:rsid w:val="00015F3A"/>
    <w:rsid w:val="000175F9"/>
    <w:rsid w:val="00020C56"/>
    <w:rsid w:val="00026ACC"/>
    <w:rsid w:val="00027EF2"/>
    <w:rsid w:val="0003171D"/>
    <w:rsid w:val="00031C1D"/>
    <w:rsid w:val="00034D9B"/>
    <w:rsid w:val="00035C50"/>
    <w:rsid w:val="00041184"/>
    <w:rsid w:val="000457A1"/>
    <w:rsid w:val="00047C9C"/>
    <w:rsid w:val="00050001"/>
    <w:rsid w:val="00050868"/>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B4F04"/>
    <w:rsid w:val="000C209E"/>
    <w:rsid w:val="000C241E"/>
    <w:rsid w:val="000C2553"/>
    <w:rsid w:val="000C3023"/>
    <w:rsid w:val="000C38C3"/>
    <w:rsid w:val="000C4549"/>
    <w:rsid w:val="000C5C64"/>
    <w:rsid w:val="000C68D1"/>
    <w:rsid w:val="000D09FD"/>
    <w:rsid w:val="000D19DE"/>
    <w:rsid w:val="000D34AE"/>
    <w:rsid w:val="000D44FB"/>
    <w:rsid w:val="000D574B"/>
    <w:rsid w:val="000D6CFC"/>
    <w:rsid w:val="000E537B"/>
    <w:rsid w:val="000E57D0"/>
    <w:rsid w:val="000E604B"/>
    <w:rsid w:val="000E7858"/>
    <w:rsid w:val="000F33D1"/>
    <w:rsid w:val="000F39CA"/>
    <w:rsid w:val="000F57EA"/>
    <w:rsid w:val="00107927"/>
    <w:rsid w:val="00110E26"/>
    <w:rsid w:val="00111321"/>
    <w:rsid w:val="001128E7"/>
    <w:rsid w:val="00114643"/>
    <w:rsid w:val="00115C35"/>
    <w:rsid w:val="001174BB"/>
    <w:rsid w:val="00117BD6"/>
    <w:rsid w:val="001206C2"/>
    <w:rsid w:val="00121978"/>
    <w:rsid w:val="0012333F"/>
    <w:rsid w:val="00123422"/>
    <w:rsid w:val="00124B6A"/>
    <w:rsid w:val="00127C0C"/>
    <w:rsid w:val="00130462"/>
    <w:rsid w:val="00136D4C"/>
    <w:rsid w:val="0014087D"/>
    <w:rsid w:val="00142538"/>
    <w:rsid w:val="00142BB9"/>
    <w:rsid w:val="00144081"/>
    <w:rsid w:val="00144F96"/>
    <w:rsid w:val="00145D16"/>
    <w:rsid w:val="00147CAD"/>
    <w:rsid w:val="00151B52"/>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6B59"/>
    <w:rsid w:val="00187F35"/>
    <w:rsid w:val="00191A1C"/>
    <w:rsid w:val="0019219A"/>
    <w:rsid w:val="00193607"/>
    <w:rsid w:val="00195077"/>
    <w:rsid w:val="00197383"/>
    <w:rsid w:val="00197F93"/>
    <w:rsid w:val="001A033F"/>
    <w:rsid w:val="001A08AA"/>
    <w:rsid w:val="001A59CB"/>
    <w:rsid w:val="001B437F"/>
    <w:rsid w:val="001B789D"/>
    <w:rsid w:val="001B7991"/>
    <w:rsid w:val="001C1409"/>
    <w:rsid w:val="001C1A88"/>
    <w:rsid w:val="001C2AE6"/>
    <w:rsid w:val="001C4A89"/>
    <w:rsid w:val="001C6177"/>
    <w:rsid w:val="001D0363"/>
    <w:rsid w:val="001D0C79"/>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3B80"/>
    <w:rsid w:val="002138EA"/>
    <w:rsid w:val="002139EA"/>
    <w:rsid w:val="00213F84"/>
    <w:rsid w:val="00214FBD"/>
    <w:rsid w:val="0021680C"/>
    <w:rsid w:val="00221E08"/>
    <w:rsid w:val="00222897"/>
    <w:rsid w:val="00222B0C"/>
    <w:rsid w:val="00227DE6"/>
    <w:rsid w:val="002304E4"/>
    <w:rsid w:val="00230C25"/>
    <w:rsid w:val="00235394"/>
    <w:rsid w:val="00235577"/>
    <w:rsid w:val="002371B2"/>
    <w:rsid w:val="00237981"/>
    <w:rsid w:val="002435CA"/>
    <w:rsid w:val="0024469F"/>
    <w:rsid w:val="00250B5B"/>
    <w:rsid w:val="00252DB8"/>
    <w:rsid w:val="0025374E"/>
    <w:rsid w:val="002537BC"/>
    <w:rsid w:val="00254A2F"/>
    <w:rsid w:val="00254EFA"/>
    <w:rsid w:val="00255C58"/>
    <w:rsid w:val="00257E41"/>
    <w:rsid w:val="00260EC7"/>
    <w:rsid w:val="00261539"/>
    <w:rsid w:val="0026179F"/>
    <w:rsid w:val="00261F84"/>
    <w:rsid w:val="002630D6"/>
    <w:rsid w:val="0026534C"/>
    <w:rsid w:val="002666AE"/>
    <w:rsid w:val="00267B89"/>
    <w:rsid w:val="0027103C"/>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5A03"/>
    <w:rsid w:val="002A78A7"/>
    <w:rsid w:val="002A7DA6"/>
    <w:rsid w:val="002B03F9"/>
    <w:rsid w:val="002B2BEB"/>
    <w:rsid w:val="002B516C"/>
    <w:rsid w:val="002B58D6"/>
    <w:rsid w:val="002B5E1D"/>
    <w:rsid w:val="002B60C1"/>
    <w:rsid w:val="002B61BB"/>
    <w:rsid w:val="002B7C74"/>
    <w:rsid w:val="002C1D34"/>
    <w:rsid w:val="002C4B52"/>
    <w:rsid w:val="002C5060"/>
    <w:rsid w:val="002D03E5"/>
    <w:rsid w:val="002D36EB"/>
    <w:rsid w:val="002D3CD5"/>
    <w:rsid w:val="002D44E3"/>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5D02"/>
    <w:rsid w:val="003260D7"/>
    <w:rsid w:val="00330984"/>
    <w:rsid w:val="0033332E"/>
    <w:rsid w:val="00335E70"/>
    <w:rsid w:val="00336362"/>
    <w:rsid w:val="00336697"/>
    <w:rsid w:val="0033770D"/>
    <w:rsid w:val="003418CB"/>
    <w:rsid w:val="00345611"/>
    <w:rsid w:val="0034616C"/>
    <w:rsid w:val="003506C5"/>
    <w:rsid w:val="003511AE"/>
    <w:rsid w:val="00352264"/>
    <w:rsid w:val="00355873"/>
    <w:rsid w:val="0035660F"/>
    <w:rsid w:val="003628B9"/>
    <w:rsid w:val="00362D8F"/>
    <w:rsid w:val="00367724"/>
    <w:rsid w:val="0037062B"/>
    <w:rsid w:val="003710BA"/>
    <w:rsid w:val="003770F6"/>
    <w:rsid w:val="00383E37"/>
    <w:rsid w:val="003868E1"/>
    <w:rsid w:val="0039049D"/>
    <w:rsid w:val="0039103C"/>
    <w:rsid w:val="00393042"/>
    <w:rsid w:val="00393DBA"/>
    <w:rsid w:val="00394AD5"/>
    <w:rsid w:val="0039642D"/>
    <w:rsid w:val="003A1744"/>
    <w:rsid w:val="003A2E40"/>
    <w:rsid w:val="003B0158"/>
    <w:rsid w:val="003B14C2"/>
    <w:rsid w:val="003B400D"/>
    <w:rsid w:val="003B40B6"/>
    <w:rsid w:val="003B56DB"/>
    <w:rsid w:val="003B5CF8"/>
    <w:rsid w:val="003B755E"/>
    <w:rsid w:val="003C228E"/>
    <w:rsid w:val="003C2655"/>
    <w:rsid w:val="003C2B0C"/>
    <w:rsid w:val="003C4D19"/>
    <w:rsid w:val="003C51E7"/>
    <w:rsid w:val="003C6893"/>
    <w:rsid w:val="003C6DE2"/>
    <w:rsid w:val="003D1C54"/>
    <w:rsid w:val="003D1EFD"/>
    <w:rsid w:val="003D28BF"/>
    <w:rsid w:val="003D2BFB"/>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49E3"/>
    <w:rsid w:val="00416084"/>
    <w:rsid w:val="00424F8C"/>
    <w:rsid w:val="00426275"/>
    <w:rsid w:val="004271BA"/>
    <w:rsid w:val="00430497"/>
    <w:rsid w:val="00430679"/>
    <w:rsid w:val="00430EA5"/>
    <w:rsid w:val="00434DC1"/>
    <w:rsid w:val="004350F4"/>
    <w:rsid w:val="004374F4"/>
    <w:rsid w:val="00440959"/>
    <w:rsid w:val="004412A0"/>
    <w:rsid w:val="00442337"/>
    <w:rsid w:val="00446408"/>
    <w:rsid w:val="00447B0C"/>
    <w:rsid w:val="00450EB0"/>
    <w:rsid w:val="00450F27"/>
    <w:rsid w:val="004510E5"/>
    <w:rsid w:val="00451654"/>
    <w:rsid w:val="0045336F"/>
    <w:rsid w:val="00453944"/>
    <w:rsid w:val="00456A72"/>
    <w:rsid w:val="00456A75"/>
    <w:rsid w:val="00460FE5"/>
    <w:rsid w:val="004617C7"/>
    <w:rsid w:val="00461E39"/>
    <w:rsid w:val="00462D3A"/>
    <w:rsid w:val="00463521"/>
    <w:rsid w:val="00464577"/>
    <w:rsid w:val="004655D2"/>
    <w:rsid w:val="00471125"/>
    <w:rsid w:val="0047437A"/>
    <w:rsid w:val="0047740B"/>
    <w:rsid w:val="00480E42"/>
    <w:rsid w:val="00484C5D"/>
    <w:rsid w:val="0048543E"/>
    <w:rsid w:val="004868C1"/>
    <w:rsid w:val="0048750F"/>
    <w:rsid w:val="00492FD4"/>
    <w:rsid w:val="0049368F"/>
    <w:rsid w:val="004A05EC"/>
    <w:rsid w:val="004A17E9"/>
    <w:rsid w:val="004A495F"/>
    <w:rsid w:val="004A585B"/>
    <w:rsid w:val="004A5F11"/>
    <w:rsid w:val="004A7544"/>
    <w:rsid w:val="004A7A15"/>
    <w:rsid w:val="004B0DFF"/>
    <w:rsid w:val="004B695D"/>
    <w:rsid w:val="004B6B0F"/>
    <w:rsid w:val="004B7493"/>
    <w:rsid w:val="004C2C70"/>
    <w:rsid w:val="004C54E5"/>
    <w:rsid w:val="004C7DC8"/>
    <w:rsid w:val="004D0F59"/>
    <w:rsid w:val="004D21B0"/>
    <w:rsid w:val="004D5DC8"/>
    <w:rsid w:val="004D737D"/>
    <w:rsid w:val="004E0C96"/>
    <w:rsid w:val="004E2659"/>
    <w:rsid w:val="004E39EE"/>
    <w:rsid w:val="004E475C"/>
    <w:rsid w:val="004E53EE"/>
    <w:rsid w:val="004E56E0"/>
    <w:rsid w:val="004E7329"/>
    <w:rsid w:val="004F11F3"/>
    <w:rsid w:val="004F2CB0"/>
    <w:rsid w:val="004F460D"/>
    <w:rsid w:val="004F6528"/>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626FB"/>
    <w:rsid w:val="0056310B"/>
    <w:rsid w:val="00570373"/>
    <w:rsid w:val="00571777"/>
    <w:rsid w:val="005743D5"/>
    <w:rsid w:val="00575276"/>
    <w:rsid w:val="0057533B"/>
    <w:rsid w:val="0057582B"/>
    <w:rsid w:val="005774E5"/>
    <w:rsid w:val="00580FF5"/>
    <w:rsid w:val="0058519C"/>
    <w:rsid w:val="00585B44"/>
    <w:rsid w:val="0059149A"/>
    <w:rsid w:val="0059340D"/>
    <w:rsid w:val="005956EE"/>
    <w:rsid w:val="005A083E"/>
    <w:rsid w:val="005A1578"/>
    <w:rsid w:val="005A39FE"/>
    <w:rsid w:val="005A6AE8"/>
    <w:rsid w:val="005B1670"/>
    <w:rsid w:val="005B4802"/>
    <w:rsid w:val="005B49E1"/>
    <w:rsid w:val="005C00EC"/>
    <w:rsid w:val="005C0A01"/>
    <w:rsid w:val="005C1EA6"/>
    <w:rsid w:val="005C3424"/>
    <w:rsid w:val="005C4452"/>
    <w:rsid w:val="005C6C84"/>
    <w:rsid w:val="005D04C2"/>
    <w:rsid w:val="005D0B99"/>
    <w:rsid w:val="005D308E"/>
    <w:rsid w:val="005D3A48"/>
    <w:rsid w:val="005D7AF8"/>
    <w:rsid w:val="005E0E63"/>
    <w:rsid w:val="005E17BF"/>
    <w:rsid w:val="005E366A"/>
    <w:rsid w:val="005E3F4F"/>
    <w:rsid w:val="005E465B"/>
    <w:rsid w:val="005F2145"/>
    <w:rsid w:val="005F344B"/>
    <w:rsid w:val="005F638C"/>
    <w:rsid w:val="005F7BC1"/>
    <w:rsid w:val="005F7C71"/>
    <w:rsid w:val="00601095"/>
    <w:rsid w:val="006016E1"/>
    <w:rsid w:val="00602D27"/>
    <w:rsid w:val="006104BF"/>
    <w:rsid w:val="00613250"/>
    <w:rsid w:val="00613774"/>
    <w:rsid w:val="006144A1"/>
    <w:rsid w:val="00615EBB"/>
    <w:rsid w:val="00616096"/>
    <w:rsid w:val="006160A2"/>
    <w:rsid w:val="00616286"/>
    <w:rsid w:val="00616D34"/>
    <w:rsid w:val="0062710C"/>
    <w:rsid w:val="006302AA"/>
    <w:rsid w:val="0063137C"/>
    <w:rsid w:val="006363BD"/>
    <w:rsid w:val="0063757D"/>
    <w:rsid w:val="006406AA"/>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75994"/>
    <w:rsid w:val="006808C6"/>
    <w:rsid w:val="00682668"/>
    <w:rsid w:val="00682E84"/>
    <w:rsid w:val="0068369A"/>
    <w:rsid w:val="00687409"/>
    <w:rsid w:val="00692A68"/>
    <w:rsid w:val="00693DCA"/>
    <w:rsid w:val="00695D85"/>
    <w:rsid w:val="006A2148"/>
    <w:rsid w:val="006A2671"/>
    <w:rsid w:val="006A30A2"/>
    <w:rsid w:val="006A5008"/>
    <w:rsid w:val="006A5E84"/>
    <w:rsid w:val="006A6D23"/>
    <w:rsid w:val="006A7896"/>
    <w:rsid w:val="006A7992"/>
    <w:rsid w:val="006B25DE"/>
    <w:rsid w:val="006B2CBF"/>
    <w:rsid w:val="006C0363"/>
    <w:rsid w:val="006C1C3B"/>
    <w:rsid w:val="006C3BCB"/>
    <w:rsid w:val="006C4E43"/>
    <w:rsid w:val="006C643E"/>
    <w:rsid w:val="006D2932"/>
    <w:rsid w:val="006D3671"/>
    <w:rsid w:val="006D4176"/>
    <w:rsid w:val="006E0A73"/>
    <w:rsid w:val="006E0FEE"/>
    <w:rsid w:val="006E4179"/>
    <w:rsid w:val="006E6C11"/>
    <w:rsid w:val="006E7BF9"/>
    <w:rsid w:val="006F1D2E"/>
    <w:rsid w:val="006F1FA8"/>
    <w:rsid w:val="006F3EE4"/>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574F"/>
    <w:rsid w:val="00755E51"/>
    <w:rsid w:val="00761118"/>
    <w:rsid w:val="00764EC8"/>
    <w:rsid w:val="007655D5"/>
    <w:rsid w:val="007763C1"/>
    <w:rsid w:val="00777E82"/>
    <w:rsid w:val="00781359"/>
    <w:rsid w:val="0078375E"/>
    <w:rsid w:val="00785CED"/>
    <w:rsid w:val="00786921"/>
    <w:rsid w:val="00790854"/>
    <w:rsid w:val="007931A9"/>
    <w:rsid w:val="007968F0"/>
    <w:rsid w:val="007A087D"/>
    <w:rsid w:val="007A145E"/>
    <w:rsid w:val="007A1EAA"/>
    <w:rsid w:val="007A2F03"/>
    <w:rsid w:val="007A7858"/>
    <w:rsid w:val="007A79FD"/>
    <w:rsid w:val="007B036F"/>
    <w:rsid w:val="007B0B9D"/>
    <w:rsid w:val="007B0B9F"/>
    <w:rsid w:val="007B26E3"/>
    <w:rsid w:val="007B2D4C"/>
    <w:rsid w:val="007B5A43"/>
    <w:rsid w:val="007B709B"/>
    <w:rsid w:val="007B7CF3"/>
    <w:rsid w:val="007C1343"/>
    <w:rsid w:val="007C20F1"/>
    <w:rsid w:val="007C3183"/>
    <w:rsid w:val="007C5EF1"/>
    <w:rsid w:val="007C7BF5"/>
    <w:rsid w:val="007D0B8F"/>
    <w:rsid w:val="007D19B7"/>
    <w:rsid w:val="007D2F49"/>
    <w:rsid w:val="007D3367"/>
    <w:rsid w:val="007D75E5"/>
    <w:rsid w:val="007D773E"/>
    <w:rsid w:val="007D7976"/>
    <w:rsid w:val="007E066E"/>
    <w:rsid w:val="007E0FF5"/>
    <w:rsid w:val="007E1356"/>
    <w:rsid w:val="007E17C3"/>
    <w:rsid w:val="007E20FC"/>
    <w:rsid w:val="007E6717"/>
    <w:rsid w:val="007E7062"/>
    <w:rsid w:val="007E7FC0"/>
    <w:rsid w:val="007F0E1E"/>
    <w:rsid w:val="007F29A7"/>
    <w:rsid w:val="007F6864"/>
    <w:rsid w:val="008004B4"/>
    <w:rsid w:val="00802F5E"/>
    <w:rsid w:val="00803691"/>
    <w:rsid w:val="00805BE8"/>
    <w:rsid w:val="00810CE4"/>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54B9"/>
    <w:rsid w:val="00886959"/>
    <w:rsid w:val="00886D1F"/>
    <w:rsid w:val="00891EE1"/>
    <w:rsid w:val="00893987"/>
    <w:rsid w:val="008963EF"/>
    <w:rsid w:val="0089688E"/>
    <w:rsid w:val="008A1FBE"/>
    <w:rsid w:val="008A46A9"/>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E5B48"/>
    <w:rsid w:val="008F4DD1"/>
    <w:rsid w:val="008F6056"/>
    <w:rsid w:val="00901E93"/>
    <w:rsid w:val="00902C07"/>
    <w:rsid w:val="00903087"/>
    <w:rsid w:val="00905804"/>
    <w:rsid w:val="009101E2"/>
    <w:rsid w:val="0091463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05D8"/>
    <w:rsid w:val="009415B0"/>
    <w:rsid w:val="00943F89"/>
    <w:rsid w:val="00947E7E"/>
    <w:rsid w:val="0095139A"/>
    <w:rsid w:val="00953E16"/>
    <w:rsid w:val="009542AC"/>
    <w:rsid w:val="00955784"/>
    <w:rsid w:val="00961BB2"/>
    <w:rsid w:val="00962108"/>
    <w:rsid w:val="009638D6"/>
    <w:rsid w:val="0097408E"/>
    <w:rsid w:val="00974BB2"/>
    <w:rsid w:val="00974FA7"/>
    <w:rsid w:val="009756E5"/>
    <w:rsid w:val="00976B79"/>
    <w:rsid w:val="00977A8C"/>
    <w:rsid w:val="00981568"/>
    <w:rsid w:val="00983910"/>
    <w:rsid w:val="00983BA4"/>
    <w:rsid w:val="00986397"/>
    <w:rsid w:val="00986EB6"/>
    <w:rsid w:val="0098729E"/>
    <w:rsid w:val="0099316F"/>
    <w:rsid w:val="009932AC"/>
    <w:rsid w:val="00994351"/>
    <w:rsid w:val="009967C1"/>
    <w:rsid w:val="00996A8F"/>
    <w:rsid w:val="009A1A02"/>
    <w:rsid w:val="009A1DBF"/>
    <w:rsid w:val="009A68E6"/>
    <w:rsid w:val="009A7598"/>
    <w:rsid w:val="009B1DF8"/>
    <w:rsid w:val="009B351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3DD7"/>
    <w:rsid w:val="009E433B"/>
    <w:rsid w:val="009E5401"/>
    <w:rsid w:val="009F1C8B"/>
    <w:rsid w:val="009F7493"/>
    <w:rsid w:val="00A02E45"/>
    <w:rsid w:val="00A03814"/>
    <w:rsid w:val="00A0565A"/>
    <w:rsid w:val="00A0758F"/>
    <w:rsid w:val="00A10019"/>
    <w:rsid w:val="00A12C7B"/>
    <w:rsid w:val="00A150DD"/>
    <w:rsid w:val="00A1570A"/>
    <w:rsid w:val="00A16CC4"/>
    <w:rsid w:val="00A17866"/>
    <w:rsid w:val="00A211B4"/>
    <w:rsid w:val="00A223CF"/>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96D"/>
    <w:rsid w:val="00A56AC9"/>
    <w:rsid w:val="00A604A4"/>
    <w:rsid w:val="00A61B7D"/>
    <w:rsid w:val="00A6413E"/>
    <w:rsid w:val="00A65BF4"/>
    <w:rsid w:val="00A6605B"/>
    <w:rsid w:val="00A66ADC"/>
    <w:rsid w:val="00A7147D"/>
    <w:rsid w:val="00A73AAE"/>
    <w:rsid w:val="00A76B8E"/>
    <w:rsid w:val="00A81B15"/>
    <w:rsid w:val="00A8270E"/>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36BD8"/>
    <w:rsid w:val="00B4108D"/>
    <w:rsid w:val="00B4316E"/>
    <w:rsid w:val="00B457C3"/>
    <w:rsid w:val="00B476FB"/>
    <w:rsid w:val="00B54BA9"/>
    <w:rsid w:val="00B55FF3"/>
    <w:rsid w:val="00B57265"/>
    <w:rsid w:val="00B62C5B"/>
    <w:rsid w:val="00B633AE"/>
    <w:rsid w:val="00B665D2"/>
    <w:rsid w:val="00B668B6"/>
    <w:rsid w:val="00B6737C"/>
    <w:rsid w:val="00B7214D"/>
    <w:rsid w:val="00B74372"/>
    <w:rsid w:val="00B75525"/>
    <w:rsid w:val="00B7776F"/>
    <w:rsid w:val="00B80283"/>
    <w:rsid w:val="00B8095F"/>
    <w:rsid w:val="00B80B0C"/>
    <w:rsid w:val="00B80B11"/>
    <w:rsid w:val="00B831AE"/>
    <w:rsid w:val="00B8446C"/>
    <w:rsid w:val="00B867B0"/>
    <w:rsid w:val="00B86973"/>
    <w:rsid w:val="00B87725"/>
    <w:rsid w:val="00B87D2A"/>
    <w:rsid w:val="00B971BF"/>
    <w:rsid w:val="00BA11C6"/>
    <w:rsid w:val="00BA259A"/>
    <w:rsid w:val="00BA259C"/>
    <w:rsid w:val="00BA29D3"/>
    <w:rsid w:val="00BA307F"/>
    <w:rsid w:val="00BA5280"/>
    <w:rsid w:val="00BA706F"/>
    <w:rsid w:val="00BA7DDF"/>
    <w:rsid w:val="00BB14F1"/>
    <w:rsid w:val="00BB572E"/>
    <w:rsid w:val="00BB74FD"/>
    <w:rsid w:val="00BB7AAE"/>
    <w:rsid w:val="00BC0624"/>
    <w:rsid w:val="00BC0DCB"/>
    <w:rsid w:val="00BC34D2"/>
    <w:rsid w:val="00BC5982"/>
    <w:rsid w:val="00BC60BF"/>
    <w:rsid w:val="00BC656A"/>
    <w:rsid w:val="00BC7795"/>
    <w:rsid w:val="00BD0623"/>
    <w:rsid w:val="00BD1FF0"/>
    <w:rsid w:val="00BD26A1"/>
    <w:rsid w:val="00BD28BF"/>
    <w:rsid w:val="00BD2D12"/>
    <w:rsid w:val="00BD313E"/>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07D26"/>
    <w:rsid w:val="00C12D13"/>
    <w:rsid w:val="00C1329B"/>
    <w:rsid w:val="00C15304"/>
    <w:rsid w:val="00C1572F"/>
    <w:rsid w:val="00C20603"/>
    <w:rsid w:val="00C24C05"/>
    <w:rsid w:val="00C24D2F"/>
    <w:rsid w:val="00C26222"/>
    <w:rsid w:val="00C31283"/>
    <w:rsid w:val="00C33C48"/>
    <w:rsid w:val="00C340E5"/>
    <w:rsid w:val="00C342E9"/>
    <w:rsid w:val="00C35AA7"/>
    <w:rsid w:val="00C404C3"/>
    <w:rsid w:val="00C43BA1"/>
    <w:rsid w:val="00C43DAB"/>
    <w:rsid w:val="00C47F08"/>
    <w:rsid w:val="00C514A6"/>
    <w:rsid w:val="00C51A9B"/>
    <w:rsid w:val="00C533D2"/>
    <w:rsid w:val="00C54FA9"/>
    <w:rsid w:val="00C56B8A"/>
    <w:rsid w:val="00C56EEC"/>
    <w:rsid w:val="00C5739F"/>
    <w:rsid w:val="00C57CF0"/>
    <w:rsid w:val="00C60483"/>
    <w:rsid w:val="00C63557"/>
    <w:rsid w:val="00C63C9C"/>
    <w:rsid w:val="00C63EA1"/>
    <w:rsid w:val="00C649BD"/>
    <w:rsid w:val="00C6565A"/>
    <w:rsid w:val="00C65891"/>
    <w:rsid w:val="00C66AC9"/>
    <w:rsid w:val="00C66E42"/>
    <w:rsid w:val="00C7120B"/>
    <w:rsid w:val="00C724D3"/>
    <w:rsid w:val="00C72951"/>
    <w:rsid w:val="00C74102"/>
    <w:rsid w:val="00C74B5C"/>
    <w:rsid w:val="00C77DD9"/>
    <w:rsid w:val="00C805F3"/>
    <w:rsid w:val="00C8150A"/>
    <w:rsid w:val="00C83BE6"/>
    <w:rsid w:val="00C8526B"/>
    <w:rsid w:val="00C85354"/>
    <w:rsid w:val="00C86ABA"/>
    <w:rsid w:val="00C90370"/>
    <w:rsid w:val="00C92758"/>
    <w:rsid w:val="00C943F3"/>
    <w:rsid w:val="00C95617"/>
    <w:rsid w:val="00C95ED8"/>
    <w:rsid w:val="00CA08C6"/>
    <w:rsid w:val="00CA0A77"/>
    <w:rsid w:val="00CA1EF6"/>
    <w:rsid w:val="00CA2729"/>
    <w:rsid w:val="00CA3057"/>
    <w:rsid w:val="00CA45F8"/>
    <w:rsid w:val="00CA5B5A"/>
    <w:rsid w:val="00CA66CB"/>
    <w:rsid w:val="00CA7807"/>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D7442"/>
    <w:rsid w:val="00CE0A7F"/>
    <w:rsid w:val="00CE1718"/>
    <w:rsid w:val="00CE74C6"/>
    <w:rsid w:val="00CF4156"/>
    <w:rsid w:val="00CF5406"/>
    <w:rsid w:val="00CF6BE8"/>
    <w:rsid w:val="00D0036C"/>
    <w:rsid w:val="00D03249"/>
    <w:rsid w:val="00D03D00"/>
    <w:rsid w:val="00D05C30"/>
    <w:rsid w:val="00D07561"/>
    <w:rsid w:val="00D10052"/>
    <w:rsid w:val="00D10858"/>
    <w:rsid w:val="00D10F33"/>
    <w:rsid w:val="00D11359"/>
    <w:rsid w:val="00D11B19"/>
    <w:rsid w:val="00D236C4"/>
    <w:rsid w:val="00D266EA"/>
    <w:rsid w:val="00D27E92"/>
    <w:rsid w:val="00D3188C"/>
    <w:rsid w:val="00D35F9B"/>
    <w:rsid w:val="00D36B69"/>
    <w:rsid w:val="00D408DD"/>
    <w:rsid w:val="00D43F83"/>
    <w:rsid w:val="00D45589"/>
    <w:rsid w:val="00D45D72"/>
    <w:rsid w:val="00D520E4"/>
    <w:rsid w:val="00D53A38"/>
    <w:rsid w:val="00D575DD"/>
    <w:rsid w:val="00D57DFA"/>
    <w:rsid w:val="00D60C33"/>
    <w:rsid w:val="00D67763"/>
    <w:rsid w:val="00D67FCF"/>
    <w:rsid w:val="00D709CE"/>
    <w:rsid w:val="00D71F73"/>
    <w:rsid w:val="00D769A2"/>
    <w:rsid w:val="00D80786"/>
    <w:rsid w:val="00D81CAB"/>
    <w:rsid w:val="00D81DAF"/>
    <w:rsid w:val="00D8576F"/>
    <w:rsid w:val="00D8677F"/>
    <w:rsid w:val="00D97F0C"/>
    <w:rsid w:val="00DA2990"/>
    <w:rsid w:val="00DA3A86"/>
    <w:rsid w:val="00DA7377"/>
    <w:rsid w:val="00DB2F69"/>
    <w:rsid w:val="00DB6E21"/>
    <w:rsid w:val="00DB73FC"/>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34D5"/>
    <w:rsid w:val="00E15229"/>
    <w:rsid w:val="00E160A5"/>
    <w:rsid w:val="00E1713D"/>
    <w:rsid w:val="00E20A43"/>
    <w:rsid w:val="00E23898"/>
    <w:rsid w:val="00E319F1"/>
    <w:rsid w:val="00E33CD2"/>
    <w:rsid w:val="00E34EE3"/>
    <w:rsid w:val="00E364F6"/>
    <w:rsid w:val="00E3715B"/>
    <w:rsid w:val="00E3729A"/>
    <w:rsid w:val="00E40E90"/>
    <w:rsid w:val="00E42701"/>
    <w:rsid w:val="00E45597"/>
    <w:rsid w:val="00E45C7E"/>
    <w:rsid w:val="00E508D5"/>
    <w:rsid w:val="00E51E74"/>
    <w:rsid w:val="00E531EB"/>
    <w:rsid w:val="00E54874"/>
    <w:rsid w:val="00E54B6F"/>
    <w:rsid w:val="00E55ACA"/>
    <w:rsid w:val="00E5682B"/>
    <w:rsid w:val="00E57B74"/>
    <w:rsid w:val="00E6121E"/>
    <w:rsid w:val="00E65BC6"/>
    <w:rsid w:val="00E65DF8"/>
    <w:rsid w:val="00E661FF"/>
    <w:rsid w:val="00E704F5"/>
    <w:rsid w:val="00E726EB"/>
    <w:rsid w:val="00E72CF1"/>
    <w:rsid w:val="00E77A8D"/>
    <w:rsid w:val="00E80B52"/>
    <w:rsid w:val="00E80BEB"/>
    <w:rsid w:val="00E824C3"/>
    <w:rsid w:val="00E840B3"/>
    <w:rsid w:val="00E84D10"/>
    <w:rsid w:val="00E8629F"/>
    <w:rsid w:val="00E91008"/>
    <w:rsid w:val="00E91773"/>
    <w:rsid w:val="00E9214E"/>
    <w:rsid w:val="00E9339E"/>
    <w:rsid w:val="00E9374E"/>
    <w:rsid w:val="00E94F54"/>
    <w:rsid w:val="00E94FAA"/>
    <w:rsid w:val="00E95225"/>
    <w:rsid w:val="00E9577C"/>
    <w:rsid w:val="00E95C45"/>
    <w:rsid w:val="00E9641B"/>
    <w:rsid w:val="00E97AD5"/>
    <w:rsid w:val="00EA1111"/>
    <w:rsid w:val="00EA3B4F"/>
    <w:rsid w:val="00EA3C24"/>
    <w:rsid w:val="00EA3E80"/>
    <w:rsid w:val="00EA5369"/>
    <w:rsid w:val="00EA73DF"/>
    <w:rsid w:val="00EB498B"/>
    <w:rsid w:val="00EB4C44"/>
    <w:rsid w:val="00EB575E"/>
    <w:rsid w:val="00EB5994"/>
    <w:rsid w:val="00EB61AE"/>
    <w:rsid w:val="00EB6BFD"/>
    <w:rsid w:val="00EC1159"/>
    <w:rsid w:val="00EC1BDE"/>
    <w:rsid w:val="00EC322D"/>
    <w:rsid w:val="00ED383A"/>
    <w:rsid w:val="00EE1080"/>
    <w:rsid w:val="00EE1F36"/>
    <w:rsid w:val="00EE3417"/>
    <w:rsid w:val="00EE4496"/>
    <w:rsid w:val="00EE4987"/>
    <w:rsid w:val="00EF0098"/>
    <w:rsid w:val="00EF0FD8"/>
    <w:rsid w:val="00EF1EC5"/>
    <w:rsid w:val="00EF4C88"/>
    <w:rsid w:val="00EF55EB"/>
    <w:rsid w:val="00F00DCC"/>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4136D"/>
    <w:rsid w:val="00F4212E"/>
    <w:rsid w:val="00F42C20"/>
    <w:rsid w:val="00F43E34"/>
    <w:rsid w:val="00F45B5F"/>
    <w:rsid w:val="00F51B1B"/>
    <w:rsid w:val="00F53053"/>
    <w:rsid w:val="00F53FE2"/>
    <w:rsid w:val="00F56777"/>
    <w:rsid w:val="00F575FF"/>
    <w:rsid w:val="00F60089"/>
    <w:rsid w:val="00F618EF"/>
    <w:rsid w:val="00F65582"/>
    <w:rsid w:val="00F65AC3"/>
    <w:rsid w:val="00F66E75"/>
    <w:rsid w:val="00F7087D"/>
    <w:rsid w:val="00F744CB"/>
    <w:rsid w:val="00F75E9B"/>
    <w:rsid w:val="00F77EB0"/>
    <w:rsid w:val="00F87CDD"/>
    <w:rsid w:val="00F90DEA"/>
    <w:rsid w:val="00F9245E"/>
    <w:rsid w:val="00F92932"/>
    <w:rsid w:val="00F933F0"/>
    <w:rsid w:val="00F937A3"/>
    <w:rsid w:val="00F94715"/>
    <w:rsid w:val="00F96A3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25BE"/>
    <w:rsid w:val="00FD2E70"/>
    <w:rsid w:val="00FD6229"/>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70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8322052">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483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7656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79701868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68492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Pages>
  <Words>167</Words>
  <Characters>956</Characters>
  <Application>Microsoft Office Word</Application>
  <DocSecurity>0</DocSecurity>
  <Lines>7</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烜立 林</cp:lastModifiedBy>
  <cp:revision>153</cp:revision>
  <cp:lastPrinted>2019-04-25T01:09:00Z</cp:lastPrinted>
  <dcterms:created xsi:type="dcterms:W3CDTF">2023-02-01T07:09:00Z</dcterms:created>
  <dcterms:modified xsi:type="dcterms:W3CDTF">2023-08-10T15:39:00Z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